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30C" w:rsidRDefault="009C130C" w:rsidP="009C130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9C130C" w:rsidRDefault="009C130C" w:rsidP="009C13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9C130C" w:rsidRDefault="009C130C" w:rsidP="009C13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9C130C" w:rsidRDefault="009C130C" w:rsidP="009C13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C130C" w:rsidRDefault="009C130C" w:rsidP="009C13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C130C" w:rsidRDefault="009C130C" w:rsidP="009C13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ноября 2019 г.                            г. Ипатово                                             № 1779</w:t>
      </w:r>
    </w:p>
    <w:p w:rsidR="009C130C" w:rsidRDefault="009C130C" w:rsidP="009C130C">
      <w:pPr>
        <w:rPr>
          <w:rFonts w:ascii="Times New Roman" w:hAnsi="Times New Roman" w:cs="Times New Roman"/>
          <w:sz w:val="28"/>
          <w:szCs w:val="28"/>
        </w:rPr>
      </w:pPr>
    </w:p>
    <w:p w:rsidR="009C130C" w:rsidRDefault="009C130C" w:rsidP="009C130C">
      <w:pPr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F3DC2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Ипатовского городского округа Ставропольского края «Формирование современной городской среды» на 2018 – 2022 годы, утвержденную постановлением администрации Ипатовского городского округа Ставропольского края 23 марта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C2">
        <w:rPr>
          <w:rFonts w:ascii="Times New Roman" w:hAnsi="Times New Roman" w:cs="Times New Roman"/>
          <w:sz w:val="28"/>
          <w:szCs w:val="28"/>
        </w:rPr>
        <w:t>302</w:t>
      </w:r>
    </w:p>
    <w:bookmarkEnd w:id="0"/>
    <w:p w:rsidR="008F3DC2" w:rsidRDefault="008F3DC2" w:rsidP="008F3DC2">
      <w:pPr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г. № 131 – ФЗ «Об общих принципах организации местного самоуправления в Российской Федерации», постановлением Правительства Российской Федерации от 30 декабря 2017 г.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постановлением Правительства Ставропольского края от 23 августа 2017 г. № 332-п «Об утверждении государственной программы Ставропольского края «Формирование современной городской среды», решением Думы Ипатовского городского округа Ставропольского края от 26 ноября 2019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C2">
        <w:rPr>
          <w:rFonts w:ascii="Times New Roman" w:hAnsi="Times New Roman" w:cs="Times New Roman"/>
          <w:sz w:val="28"/>
          <w:szCs w:val="28"/>
        </w:rPr>
        <w:t>110 «О внесении изменений в решение Думы Ипатовского городского округа Ставропольского края от 11 декабря 2018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C2">
        <w:rPr>
          <w:rFonts w:ascii="Times New Roman" w:hAnsi="Times New Roman" w:cs="Times New Roman"/>
          <w:sz w:val="28"/>
          <w:szCs w:val="28"/>
        </w:rPr>
        <w:t>228 «О бюджете Ипатовского городского округа Ставропольского края на 2019 год и на плано</w:t>
      </w:r>
      <w:r>
        <w:rPr>
          <w:rFonts w:ascii="Times New Roman" w:hAnsi="Times New Roman" w:cs="Times New Roman"/>
          <w:sz w:val="28"/>
          <w:szCs w:val="28"/>
        </w:rPr>
        <w:t xml:space="preserve">вый период 2020 и 2021 годов», </w:t>
      </w:r>
      <w:r w:rsidRPr="008F3DC2">
        <w:rPr>
          <w:rFonts w:ascii="Times New Roman" w:hAnsi="Times New Roman" w:cs="Times New Roman"/>
          <w:sz w:val="28"/>
          <w:szCs w:val="28"/>
        </w:rPr>
        <w:t>постановлением администрации Ипатовского муниципального района Ставропольского края от 14 ноября 2017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C2">
        <w:rPr>
          <w:rFonts w:ascii="Times New Roman" w:hAnsi="Times New Roman" w:cs="Times New Roman"/>
          <w:sz w:val="28"/>
          <w:szCs w:val="28"/>
        </w:rPr>
        <w:t>555 «Об утверждении Порядка проведения общественного обсуждения проекта муниципальной программы Ипатовского городского округа Ставропольского края «Формирование комфортной городской среды» на 2018-2022 годы, администрация Ипатовского городского округа Ставропольского края</w:t>
      </w:r>
    </w:p>
    <w:p w:rsidR="008F3DC2" w:rsidRPr="008F3DC2" w:rsidRDefault="008F3DC2" w:rsidP="008F3DC2">
      <w:pPr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F3DC2" w:rsidRPr="008F3DC2" w:rsidRDefault="008F3DC2" w:rsidP="008F3DC2">
      <w:pPr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F3DC2">
        <w:rPr>
          <w:rFonts w:ascii="Times New Roman" w:hAnsi="Times New Roman" w:cs="Times New Roman"/>
          <w:sz w:val="28"/>
          <w:szCs w:val="28"/>
        </w:rPr>
        <w:t>Внести изменения в муниципальную программу Ипатовского городского округа Ставропольского края «Формирование современной городской среды» на 2018-2022 годы, утвержденную постановлением администрации Ипатовского городского округа Ставропольского края 23 марта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C2">
        <w:rPr>
          <w:rFonts w:ascii="Times New Roman" w:hAnsi="Times New Roman" w:cs="Times New Roman"/>
          <w:sz w:val="28"/>
          <w:szCs w:val="28"/>
        </w:rPr>
        <w:t xml:space="preserve">302 «Об утверждении муниципальной программы Ипатовского городского округа Ставропольского края «Формирование современной городской среды» на 2018-2022 годы» (с изменениями, внесенными постановлениями администрации Ипатовского городского округа Ставропольского края от 09 апреля 2018 г. № 415, от 25 мая 2018 г. № </w:t>
      </w:r>
      <w:r w:rsidRPr="008F3DC2">
        <w:rPr>
          <w:rFonts w:ascii="Times New Roman" w:hAnsi="Times New Roman" w:cs="Times New Roman"/>
          <w:sz w:val="28"/>
          <w:szCs w:val="28"/>
        </w:rPr>
        <w:lastRenderedPageBreak/>
        <w:t>628, от 29 декабря 2018 г. № 1747, от 18 апреля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C2">
        <w:rPr>
          <w:rFonts w:ascii="Times New Roman" w:hAnsi="Times New Roman" w:cs="Times New Roman"/>
          <w:sz w:val="28"/>
          <w:szCs w:val="28"/>
        </w:rPr>
        <w:t>689), утвердив ее в новой прилагаемой редакции.</w:t>
      </w:r>
    </w:p>
    <w:p w:rsidR="008F3DC2" w:rsidRPr="008F3DC2" w:rsidRDefault="008F3DC2" w:rsidP="008F3DC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8F3DC2" w:rsidRDefault="008F3DC2" w:rsidP="008F3DC2">
      <w:pPr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8F3DC2" w:rsidRDefault="008F3DC2" w:rsidP="008F3DC2">
      <w:pPr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Т.Н., заместителя главы администрации Ипатовского городского округа Ставропольского края Фоменко Т.А</w:t>
      </w:r>
    </w:p>
    <w:p w:rsidR="008F3DC2" w:rsidRPr="008F3DC2" w:rsidRDefault="008F3DC2" w:rsidP="008F3DC2">
      <w:pPr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5. Настоящее постановление вступает в силу на следующий день после </w:t>
      </w:r>
      <w:r w:rsidR="00B60BD7">
        <w:rPr>
          <w:rFonts w:ascii="Times New Roman" w:hAnsi="Times New Roman" w:cs="Times New Roman"/>
          <w:sz w:val="28"/>
          <w:szCs w:val="28"/>
        </w:rPr>
        <w:t xml:space="preserve">дня </w:t>
      </w:r>
      <w:r w:rsidRPr="008F3DC2">
        <w:rPr>
          <w:rFonts w:ascii="Times New Roman" w:hAnsi="Times New Roman" w:cs="Times New Roman"/>
          <w:sz w:val="28"/>
          <w:szCs w:val="28"/>
        </w:rPr>
        <w:t>его официального обнародования.</w:t>
      </w: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P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8F3DC2" w:rsidRDefault="008F3DC2" w:rsidP="008F3DC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3DC2">
        <w:rPr>
          <w:rFonts w:ascii="Times New Roman" w:hAnsi="Times New Roman" w:cs="Times New Roman"/>
          <w:sz w:val="28"/>
          <w:szCs w:val="28"/>
        </w:rPr>
        <w:t xml:space="preserve">Ставропольского края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8F3DC2">
        <w:rPr>
          <w:rFonts w:ascii="Times New Roman" w:hAnsi="Times New Roman" w:cs="Times New Roman"/>
          <w:sz w:val="28"/>
          <w:szCs w:val="28"/>
        </w:rPr>
        <w:t>С.Б. Савченко</w:t>
      </w:r>
    </w:p>
    <w:sectPr w:rsidR="008F3DC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63DCF"/>
    <w:rsid w:val="000666C6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33C6"/>
    <w:rsid w:val="00743D69"/>
    <w:rsid w:val="007B6D11"/>
    <w:rsid w:val="007E29C7"/>
    <w:rsid w:val="00875D22"/>
    <w:rsid w:val="0089246B"/>
    <w:rsid w:val="008954D3"/>
    <w:rsid w:val="008D2204"/>
    <w:rsid w:val="008D4A04"/>
    <w:rsid w:val="008F3DC2"/>
    <w:rsid w:val="00944590"/>
    <w:rsid w:val="0098202F"/>
    <w:rsid w:val="0098256C"/>
    <w:rsid w:val="009906E3"/>
    <w:rsid w:val="009C0318"/>
    <w:rsid w:val="009C130C"/>
    <w:rsid w:val="00A54F73"/>
    <w:rsid w:val="00A6588E"/>
    <w:rsid w:val="00A93606"/>
    <w:rsid w:val="00AE2E1A"/>
    <w:rsid w:val="00B07C0A"/>
    <w:rsid w:val="00B4171E"/>
    <w:rsid w:val="00B60BD7"/>
    <w:rsid w:val="00B61D12"/>
    <w:rsid w:val="00B61D55"/>
    <w:rsid w:val="00B62EF8"/>
    <w:rsid w:val="00B63898"/>
    <w:rsid w:val="00B7507E"/>
    <w:rsid w:val="00BA15A8"/>
    <w:rsid w:val="00BE0E63"/>
    <w:rsid w:val="00C034BF"/>
    <w:rsid w:val="00C0541B"/>
    <w:rsid w:val="00C529C2"/>
    <w:rsid w:val="00C61676"/>
    <w:rsid w:val="00C67F67"/>
    <w:rsid w:val="00C9732A"/>
    <w:rsid w:val="00CB1F1A"/>
    <w:rsid w:val="00D0110A"/>
    <w:rsid w:val="00D16603"/>
    <w:rsid w:val="00D677EE"/>
    <w:rsid w:val="00D74E1A"/>
    <w:rsid w:val="00D75E13"/>
    <w:rsid w:val="00D87142"/>
    <w:rsid w:val="00DA0CDA"/>
    <w:rsid w:val="00DD0CBE"/>
    <w:rsid w:val="00E348C0"/>
    <w:rsid w:val="00EE5F9A"/>
    <w:rsid w:val="00F10916"/>
    <w:rsid w:val="00F16407"/>
    <w:rsid w:val="00F34FC9"/>
    <w:rsid w:val="00F37B25"/>
    <w:rsid w:val="00F46A34"/>
    <w:rsid w:val="00F71438"/>
    <w:rsid w:val="00F8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0759A42D-DE19-4AD7-89B1-19789E77D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A7A76-C654-4F98-8778-45A11380D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9</cp:revision>
  <cp:lastPrinted>2019-12-06T13:42:00Z</cp:lastPrinted>
  <dcterms:created xsi:type="dcterms:W3CDTF">2019-12-03T05:48:00Z</dcterms:created>
  <dcterms:modified xsi:type="dcterms:W3CDTF">2019-12-13T07:59:00Z</dcterms:modified>
</cp:coreProperties>
</file>